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073" w14:textId="48094D89" w:rsidR="00AA0BAB" w:rsidRDefault="00AA0BAB"/>
    <w:p w14:paraId="32A554AC" w14:textId="2D1A2260" w:rsidR="0062141B" w:rsidRDefault="0062141B"/>
    <w:p w14:paraId="645247A3" w14:textId="77777777" w:rsidR="007862E9" w:rsidRDefault="007862E9" w:rsidP="00BB2A5F">
      <w:pPr>
        <w:ind w:firstLine="708"/>
        <w:jc w:val="both"/>
        <w:rPr>
          <w:rFonts w:ascii="Arial Narrow" w:hAnsi="Arial Narrow" w:cs="Calibri Ligh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460643" w:rsidRPr="00460643" w14:paraId="5FC6E689" w14:textId="77777777" w:rsidTr="00460643">
        <w:trPr>
          <w:trHeight w:val="699"/>
          <w:jc w:val="center"/>
        </w:trPr>
        <w:tc>
          <w:tcPr>
            <w:tcW w:w="8829" w:type="dxa"/>
            <w:shd w:val="clear" w:color="auto" w:fill="9CC2E4"/>
          </w:tcPr>
          <w:p w14:paraId="53B1D55E" w14:textId="77777777" w:rsidR="00460643" w:rsidRPr="00460643" w:rsidRDefault="00460643" w:rsidP="00460643">
            <w:pPr>
              <w:spacing w:before="8"/>
              <w:rPr>
                <w:rFonts w:eastAsia="Arial MT" w:hAnsi="Arial MT" w:cs="Arial MT"/>
                <w:sz w:val="28"/>
                <w:szCs w:val="22"/>
                <w:lang w:val="es-ES" w:eastAsia="en-US"/>
              </w:rPr>
            </w:pPr>
          </w:p>
          <w:p w14:paraId="685353E8" w14:textId="77777777" w:rsidR="00460643" w:rsidRPr="00460643" w:rsidRDefault="00460643" w:rsidP="00460643">
            <w:pPr>
              <w:ind w:left="524" w:right="518"/>
              <w:jc w:val="center"/>
              <w:rPr>
                <w:rFonts w:ascii="Arial" w:eastAsia="Arial MT" w:hAnsi="Arial" w:cs="Arial MT"/>
                <w:b/>
                <w:sz w:val="28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LLAMADO</w:t>
            </w:r>
            <w:r w:rsidRPr="00460643">
              <w:rPr>
                <w:rFonts w:ascii="Arial" w:eastAsia="Arial MT" w:hAnsi="Arial" w:cs="Arial MT"/>
                <w:b/>
                <w:spacing w:val="21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PARA</w:t>
            </w:r>
            <w:r w:rsidRPr="00460643">
              <w:rPr>
                <w:rFonts w:ascii="Arial" w:eastAsia="Arial MT" w:hAnsi="Arial" w:cs="Arial MT"/>
                <w:b/>
                <w:spacing w:val="16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SELECCIÓN</w:t>
            </w:r>
            <w:r w:rsidRPr="00460643">
              <w:rPr>
                <w:rFonts w:ascii="Arial" w:eastAsia="Arial MT" w:hAnsi="Arial" w:cs="Arial MT"/>
                <w:b/>
                <w:spacing w:val="21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22"/>
                <w:w w:val="80"/>
                <w:sz w:val="28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 w:val="28"/>
                <w:szCs w:val="22"/>
                <w:lang w:val="es-ES" w:eastAsia="en-US"/>
              </w:rPr>
              <w:t>PERSONAL</w:t>
            </w:r>
          </w:p>
        </w:tc>
      </w:tr>
      <w:tr w:rsidR="00460643" w:rsidRPr="00460643" w14:paraId="2A9007B7" w14:textId="77777777" w:rsidTr="00460643">
        <w:trPr>
          <w:trHeight w:val="659"/>
          <w:jc w:val="center"/>
        </w:trPr>
        <w:tc>
          <w:tcPr>
            <w:tcW w:w="8829" w:type="dxa"/>
          </w:tcPr>
          <w:p w14:paraId="6C870E40" w14:textId="77777777" w:rsidR="00460643" w:rsidRPr="00460643" w:rsidRDefault="00460643" w:rsidP="00460643">
            <w:pPr>
              <w:ind w:left="107"/>
              <w:rPr>
                <w:rFonts w:ascii="Arial" w:eastAsia="Arial MT" w:hAnsi="Arial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La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Dirección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Obras</w:t>
            </w:r>
            <w:r w:rsidRPr="00460643">
              <w:rPr>
                <w:rFonts w:ascii="Arial" w:eastAsia="Arial MT" w:hAnsi="Arial" w:cs="Arial MT"/>
                <w:b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Municipales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(DOM)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requiere</w:t>
            </w:r>
            <w:r w:rsidRPr="00460643">
              <w:rPr>
                <w:rFonts w:ascii="Arial" w:eastAsia="Arial MT" w:hAnsi="Arial" w:cs="Arial MT"/>
                <w:b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contratar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para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su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dirección,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el</w:t>
            </w:r>
            <w:r w:rsidRPr="00460643">
              <w:rPr>
                <w:rFonts w:ascii="Arial" w:eastAsia="Arial MT" w:hAnsi="Arial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siguiente</w:t>
            </w:r>
          </w:p>
          <w:p w14:paraId="143AB074" w14:textId="77777777" w:rsidR="00460643" w:rsidRPr="00460643" w:rsidRDefault="00460643" w:rsidP="00460643">
            <w:pPr>
              <w:spacing w:before="55"/>
              <w:ind w:left="107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90"/>
                <w:szCs w:val="22"/>
                <w:lang w:val="es-ES" w:eastAsia="en-US"/>
              </w:rPr>
              <w:t>profesional:</w:t>
            </w:r>
          </w:p>
        </w:tc>
      </w:tr>
      <w:tr w:rsidR="00460643" w:rsidRPr="00460643" w14:paraId="5D51A8D6" w14:textId="77777777" w:rsidTr="00460643">
        <w:trPr>
          <w:trHeight w:val="3942"/>
          <w:jc w:val="center"/>
        </w:trPr>
        <w:tc>
          <w:tcPr>
            <w:tcW w:w="8829" w:type="dxa"/>
          </w:tcPr>
          <w:p w14:paraId="7284CC72" w14:textId="77777777" w:rsidR="00460643" w:rsidRPr="00460643" w:rsidRDefault="00460643" w:rsidP="00460643">
            <w:pPr>
              <w:spacing w:before="9"/>
              <w:rPr>
                <w:rFonts w:eastAsia="Arial MT" w:hAnsi="Arial MT" w:cs="Arial MT"/>
                <w:sz w:val="28"/>
                <w:szCs w:val="22"/>
                <w:lang w:val="es-ES" w:eastAsia="en-US"/>
              </w:rPr>
            </w:pPr>
          </w:p>
          <w:p w14:paraId="6BA430DD" w14:textId="4430E11E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Perfil</w:t>
            </w:r>
            <w:r w:rsidRPr="00460643">
              <w:rPr>
                <w:rFonts w:ascii="Arial" w:eastAsia="Arial MT" w:hAnsi="Arial MT" w:cs="Arial MT"/>
                <w:b/>
                <w:spacing w:val="16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requerido:</w:t>
            </w:r>
            <w:r w:rsidRPr="00460643">
              <w:rPr>
                <w:rFonts w:ascii="Arial" w:eastAsia="Arial MT" w:hAnsi="Arial MT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Profesional</w:t>
            </w:r>
            <w:r w:rsidRPr="00460643">
              <w:rPr>
                <w:rFonts w:ascii="Arial MT" w:eastAsia="Arial MT" w:hAnsi="Arial MT" w:cs="Arial MT"/>
                <w:spacing w:val="15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spacing w:val="15"/>
                <w:w w:val="80"/>
                <w:szCs w:val="22"/>
                <w:lang w:val="es-ES" w:eastAsia="en-US"/>
              </w:rPr>
              <w:t>ITO (Inspector Técnico de Obras) con carrera afín.</w:t>
            </w:r>
          </w:p>
          <w:p w14:paraId="5E85E4F7" w14:textId="33D31C02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spacing w:before="55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Área: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Dirección</w:t>
            </w:r>
            <w:r w:rsidRPr="00460643">
              <w:rPr>
                <w:rFonts w:ascii="Arial MT" w:eastAsia="Arial MT" w:hAnsi="Arial MT" w:cs="Arial MT"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 MT" w:eastAsia="Arial MT" w:hAnsi="Arial MT" w:cs="Arial MT"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Obras</w:t>
            </w:r>
            <w:r w:rsidRPr="00460643">
              <w:rPr>
                <w:rFonts w:ascii="Arial MT" w:eastAsia="Arial MT" w:hAnsi="Arial MT" w:cs="Arial MT"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Municipales.</w:t>
            </w:r>
          </w:p>
          <w:p w14:paraId="51ADCB6B" w14:textId="3EC94DDB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spacing w:before="53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Calidad:</w:t>
            </w:r>
            <w:r w:rsidRPr="00460643">
              <w:rPr>
                <w:rFonts w:ascii="Arial" w:eastAsia="Arial MT" w:hAnsi="Arial MT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Honorarios Suma Alzada</w:t>
            </w:r>
          </w:p>
          <w:p w14:paraId="262076CA" w14:textId="67841B31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spacing w:before="56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Remuneración:</w:t>
            </w:r>
            <w:r w:rsidRPr="00460643">
              <w:rPr>
                <w:rFonts w:ascii="Arial" w:eastAsia="Arial MT" w:hAnsi="Arial" w:cs="Arial MT"/>
                <w:b/>
                <w:spacing w:val="18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$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2.000.000</w:t>
            </w:r>
            <w:r w:rsidRPr="00460643">
              <w:rPr>
                <w:rFonts w:ascii="Arial MT" w:eastAsia="Arial MT" w:hAnsi="Arial MT" w:cs="Arial MT"/>
                <w:spacing w:val="17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bruto</w:t>
            </w:r>
            <w:r>
              <w:rPr>
                <w:rFonts w:ascii="Arial MT" w:eastAsia="Arial MT" w:hAnsi="Arial MT" w:cs="Arial MT"/>
                <w:spacing w:val="16"/>
                <w:w w:val="80"/>
                <w:szCs w:val="22"/>
                <w:lang w:val="es-ES" w:eastAsia="en-US"/>
              </w:rPr>
              <w:t>.</w:t>
            </w:r>
          </w:p>
          <w:p w14:paraId="4679D968" w14:textId="77777777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spacing w:before="52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Lugar</w:t>
            </w:r>
            <w:r w:rsidRPr="00460643">
              <w:rPr>
                <w:rFonts w:ascii="Arial" w:eastAsia="Arial MT" w:hAnsi="Arial" w:cs="Arial MT"/>
                <w:b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desempeño:</w:t>
            </w:r>
            <w:r w:rsidRPr="00460643">
              <w:rPr>
                <w:rFonts w:ascii="Arial" w:eastAsia="Arial MT" w:hAnsi="Arial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I.</w:t>
            </w:r>
            <w:r w:rsidRPr="00460643">
              <w:rPr>
                <w:rFonts w:ascii="Arial MT" w:eastAsia="Arial MT" w:hAnsi="Arial MT" w:cs="Arial MT"/>
                <w:spacing w:val="10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Municipalidad</w:t>
            </w:r>
            <w:r w:rsidRPr="00460643">
              <w:rPr>
                <w:rFonts w:ascii="Arial MT" w:eastAsia="Arial MT" w:hAnsi="Arial MT" w:cs="Arial MT"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 MT" w:eastAsia="Arial MT" w:hAnsi="Arial MT" w:cs="Arial MT"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El</w:t>
            </w:r>
            <w:r w:rsidRPr="00460643">
              <w:rPr>
                <w:rFonts w:ascii="Arial MT" w:eastAsia="Arial MT" w:hAnsi="Arial MT" w:cs="Arial MT"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Tabo</w:t>
            </w:r>
            <w:r w:rsidRPr="00460643">
              <w:rPr>
                <w:rFonts w:ascii="Arial MT" w:eastAsia="Arial MT" w:hAnsi="Arial MT" w:cs="Arial MT"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u</w:t>
            </w:r>
            <w:r w:rsidRPr="00460643">
              <w:rPr>
                <w:rFonts w:ascii="Arial MT" w:eastAsia="Arial MT" w:hAnsi="Arial MT" w:cs="Arial MT"/>
                <w:spacing w:val="10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otras</w:t>
            </w:r>
            <w:r w:rsidRPr="00460643">
              <w:rPr>
                <w:rFonts w:ascii="Arial MT" w:eastAsia="Arial MT" w:hAnsi="Arial MT" w:cs="Arial MT"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dependencias</w:t>
            </w:r>
            <w:r w:rsidRPr="00460643">
              <w:rPr>
                <w:rFonts w:ascii="Arial MT" w:eastAsia="Arial MT" w:hAnsi="Arial MT" w:cs="Arial MT"/>
                <w:spacing w:val="1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del</w:t>
            </w:r>
            <w:r w:rsidRPr="00460643">
              <w:rPr>
                <w:rFonts w:ascii="Arial MT" w:eastAsia="Arial MT" w:hAnsi="Arial MT" w:cs="Arial MT"/>
                <w:spacing w:val="10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municipio.</w:t>
            </w:r>
          </w:p>
          <w:p w14:paraId="4B964332" w14:textId="77777777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spacing w:before="56"/>
              <w:ind w:hanging="361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Disponibilidad:</w:t>
            </w:r>
            <w:r w:rsidRPr="00460643">
              <w:rPr>
                <w:rFonts w:ascii="Arial" w:eastAsia="Arial MT" w:hAnsi="Arial MT" w:cs="Arial MT"/>
                <w:b/>
                <w:spacing w:val="2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Inmediata</w:t>
            </w:r>
          </w:p>
          <w:p w14:paraId="5E9CBBE4" w14:textId="77777777" w:rsidR="00460643" w:rsidRPr="00460643" w:rsidRDefault="00460643" w:rsidP="00460643">
            <w:pPr>
              <w:numPr>
                <w:ilvl w:val="0"/>
                <w:numId w:val="11"/>
              </w:numPr>
              <w:tabs>
                <w:tab w:val="left" w:pos="828"/>
              </w:tabs>
              <w:spacing w:before="55"/>
              <w:ind w:hanging="361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Funciones</w:t>
            </w:r>
            <w:r w:rsidRPr="00460643">
              <w:rPr>
                <w:rFonts w:ascii="Arial" w:eastAsia="Arial MT" w:hAnsi="Arial MT" w:cs="Arial MT"/>
                <w:b/>
                <w:spacing w:val="13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a</w:t>
            </w:r>
            <w:r w:rsidRPr="00460643">
              <w:rPr>
                <w:rFonts w:ascii="Arial" w:eastAsia="Arial MT" w:hAnsi="Arial MT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realizar:</w:t>
            </w:r>
          </w:p>
          <w:p w14:paraId="3DE0F4CB" w14:textId="7872F25D" w:rsidR="00460643" w:rsidRPr="00460643" w:rsidRDefault="00460643" w:rsidP="00460643">
            <w:pPr>
              <w:numPr>
                <w:ilvl w:val="1"/>
                <w:numId w:val="11"/>
              </w:numPr>
              <w:tabs>
                <w:tab w:val="left" w:pos="1187"/>
                <w:tab w:val="left" w:pos="1188"/>
              </w:tabs>
              <w:spacing w:before="56" w:line="285" w:lineRule="auto"/>
              <w:ind w:right="805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361AAE">
              <w:rPr>
                <w:rFonts w:ascii="Arial Narrow" w:hAnsi="Arial Narrow" w:cs="Calibri Light"/>
                <w:sz w:val="22"/>
                <w:szCs w:val="22"/>
              </w:rPr>
              <w:t>Inspector Técnico de Obra DOM (ITO)</w:t>
            </w:r>
          </w:p>
          <w:p w14:paraId="555948FB" w14:textId="05641BEA" w:rsidR="00460643" w:rsidRPr="00460643" w:rsidRDefault="00460643" w:rsidP="00460643">
            <w:pPr>
              <w:numPr>
                <w:ilvl w:val="1"/>
                <w:numId w:val="11"/>
              </w:numPr>
              <w:tabs>
                <w:tab w:val="left" w:pos="1187"/>
                <w:tab w:val="left" w:pos="1188"/>
              </w:tabs>
              <w:spacing w:line="283" w:lineRule="auto"/>
              <w:ind w:right="139"/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</w:pPr>
            <w:r w:rsidRPr="00361AAE">
              <w:rPr>
                <w:rFonts w:ascii="Arial Narrow" w:hAnsi="Arial Narrow" w:cs="Calibri Light"/>
                <w:sz w:val="22"/>
                <w:szCs w:val="22"/>
              </w:rPr>
              <w:t>Revisión y análisis de antecedentes técnicos (licitaciones públicas de obras) de proyectos de construcción provenientes de la unidad de SECPLA para su fiscalización y ejecución.</w:t>
            </w:r>
          </w:p>
        </w:tc>
      </w:tr>
      <w:tr w:rsidR="00460643" w:rsidRPr="00460643" w14:paraId="77011147" w14:textId="77777777" w:rsidTr="00460643">
        <w:trPr>
          <w:trHeight w:val="659"/>
          <w:jc w:val="center"/>
        </w:trPr>
        <w:tc>
          <w:tcPr>
            <w:tcW w:w="8829" w:type="dxa"/>
          </w:tcPr>
          <w:p w14:paraId="20C709E9" w14:textId="3EF1A811" w:rsidR="00460643" w:rsidRPr="00460643" w:rsidRDefault="00460643" w:rsidP="00460643">
            <w:pPr>
              <w:ind w:left="1237" w:right="518"/>
              <w:jc w:val="center"/>
              <w:rPr>
                <w:rFonts w:ascii="Arial" w:eastAsia="Arial MT" w:hAnsi="Arial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**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Todos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los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profesionales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deben</w:t>
            </w:r>
            <w:r w:rsidRPr="00460643">
              <w:rPr>
                <w:rFonts w:ascii="Arial" w:eastAsia="Arial MT" w:hAnsi="Arial" w:cs="Arial MT"/>
                <w:b/>
                <w:spacing w:val="8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contar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con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título</w:t>
            </w:r>
            <w:r w:rsidRPr="00460643">
              <w:rPr>
                <w:rFonts w:ascii="Arial" w:eastAsia="Arial MT" w:hAnsi="Arial" w:cs="Arial MT"/>
                <w:b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profesional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</w:t>
            </w:r>
            <w:r w:rsidRPr="00460643">
              <w:rPr>
                <w:rFonts w:ascii="Arial" w:eastAsia="Arial MT" w:hAnsi="Arial" w:cs="Arial MT"/>
                <w:b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su</w:t>
            </w:r>
            <w:r w:rsidRPr="00460643">
              <w:rPr>
                <w:rFonts w:ascii="Arial" w:eastAsia="Arial MT" w:hAnsi="Arial" w:cs="Arial MT"/>
                <w:b/>
                <w:spacing w:val="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área,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y</w:t>
            </w:r>
          </w:p>
          <w:p w14:paraId="0ED40644" w14:textId="77777777" w:rsidR="00460643" w:rsidRPr="00460643" w:rsidRDefault="00460643" w:rsidP="00460643">
            <w:pPr>
              <w:spacing w:before="55"/>
              <w:ind w:left="1237" w:right="511"/>
              <w:jc w:val="center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experiencia</w:t>
            </w:r>
            <w:r w:rsidRPr="00460643">
              <w:rPr>
                <w:rFonts w:ascii="Arial" w:eastAsia="Arial MT" w:hAnsi="Arial MT" w:cs="Arial MT"/>
                <w:b/>
                <w:spacing w:val="14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acreditada</w:t>
            </w:r>
            <w:r w:rsidRPr="00460643">
              <w:rPr>
                <w:rFonts w:ascii="Arial" w:eastAsia="Arial MT" w:hAnsi="Arial MT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 MT" w:cs="Arial MT"/>
                <w:b/>
                <w:w w:val="80"/>
                <w:szCs w:val="22"/>
                <w:lang w:val="es-ES" w:eastAsia="en-US"/>
              </w:rPr>
              <w:t>**</w:t>
            </w:r>
          </w:p>
        </w:tc>
      </w:tr>
      <w:tr w:rsidR="00460643" w:rsidRPr="00460643" w14:paraId="2022EB2A" w14:textId="77777777" w:rsidTr="00AB07A4">
        <w:trPr>
          <w:trHeight w:val="1429"/>
          <w:jc w:val="center"/>
        </w:trPr>
        <w:tc>
          <w:tcPr>
            <w:tcW w:w="8829" w:type="dxa"/>
          </w:tcPr>
          <w:p w14:paraId="55E3D303" w14:textId="2D2B23FA" w:rsidR="00460643" w:rsidRPr="00460643" w:rsidRDefault="00460643" w:rsidP="00AB07A4">
            <w:pPr>
              <w:spacing w:before="2" w:line="288" w:lineRule="auto"/>
              <w:ind w:left="3101" w:right="3089"/>
              <w:jc w:val="center"/>
              <w:rPr>
                <w:rFonts w:ascii="Arial MT" w:eastAsia="Arial MT" w:hAnsi="Arial MT" w:cs="Arial MT"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u w:val="single"/>
                <w:lang w:val="es-ES" w:eastAsia="en-US"/>
              </w:rPr>
              <w:t>Fecha proceso de selección</w:t>
            </w:r>
            <w:r w:rsidRPr="00460643">
              <w:rPr>
                <w:rFonts w:ascii="Arial" w:eastAsia="Arial MT" w:hAnsi="Arial" w:cs="Arial MT"/>
                <w:b/>
                <w:spacing w:val="1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Recepción de Antecedentes</w:t>
            </w:r>
            <w:r w:rsidR="00AB07A4">
              <w:rPr>
                <w:rFonts w:ascii="Arial" w:eastAsia="Arial MT" w:hAnsi="Arial" w:cs="Arial MT"/>
                <w:b/>
                <w:spacing w:val="1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18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-0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3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-202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4</w:t>
            </w:r>
            <w:r w:rsidRPr="00460643">
              <w:rPr>
                <w:rFonts w:ascii="Arial MT" w:eastAsia="Arial MT" w:hAnsi="Arial MT" w:cs="Arial MT"/>
                <w:spacing w:val="18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hasta</w:t>
            </w:r>
            <w:r w:rsidRPr="00460643">
              <w:rPr>
                <w:rFonts w:ascii="Arial MT" w:eastAsia="Arial MT" w:hAnsi="Arial MT" w:cs="Arial MT"/>
                <w:spacing w:val="18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25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-0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3</w:t>
            </w:r>
            <w:r w:rsidRPr="00460643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-202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4</w:t>
            </w:r>
            <w:r w:rsidR="00AB07A4"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 xml:space="preserve"> </w:t>
            </w:r>
            <w:r>
              <w:rPr>
                <w:rFonts w:ascii="Arial MT" w:eastAsia="Arial MT" w:hAnsi="Arial MT" w:cs="Arial MT"/>
                <w:w w:val="80"/>
                <w:szCs w:val="22"/>
                <w:lang w:val="es-ES" w:eastAsia="en-US"/>
              </w:rPr>
              <w:t>(hasta las 14:00 hrs.)</w:t>
            </w:r>
          </w:p>
        </w:tc>
      </w:tr>
      <w:tr w:rsidR="00460643" w:rsidRPr="00460643" w14:paraId="78B74786" w14:textId="77777777" w:rsidTr="00460643">
        <w:trPr>
          <w:trHeight w:val="661"/>
          <w:jc w:val="center"/>
        </w:trPr>
        <w:tc>
          <w:tcPr>
            <w:tcW w:w="8829" w:type="dxa"/>
          </w:tcPr>
          <w:p w14:paraId="76A47243" w14:textId="77777777" w:rsidR="00460643" w:rsidRPr="00460643" w:rsidRDefault="00460643" w:rsidP="00460643">
            <w:pPr>
              <w:ind w:left="1237" w:right="511"/>
              <w:jc w:val="center"/>
              <w:rPr>
                <w:rFonts w:ascii="Arial" w:eastAsia="Arial MT" w:hAnsi="Arial" w:cs="Arial MT"/>
                <w:b/>
                <w:szCs w:val="22"/>
                <w:lang w:val="es-ES" w:eastAsia="en-US"/>
              </w:rPr>
            </w:pP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Las</w:t>
            </w:r>
            <w:r w:rsidRPr="00460643">
              <w:rPr>
                <w:rFonts w:ascii="Arial" w:eastAsia="Arial MT" w:hAnsi="Arial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postulaciones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deben</w:t>
            </w:r>
            <w:r w:rsidRPr="00460643">
              <w:rPr>
                <w:rFonts w:ascii="Arial" w:eastAsia="Arial MT" w:hAnsi="Arial" w:cs="Arial MT"/>
                <w:b/>
                <w:spacing w:val="12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ser</w:t>
            </w:r>
            <w:r w:rsidRPr="00460643">
              <w:rPr>
                <w:rFonts w:ascii="Arial" w:eastAsia="Arial MT" w:hAnsi="Arial" w:cs="Arial MT"/>
                <w:b/>
                <w:spacing w:val="19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enviadas</w:t>
            </w:r>
            <w:r w:rsidRPr="00460643">
              <w:rPr>
                <w:rFonts w:ascii="Arial" w:eastAsia="Arial MT" w:hAnsi="Arial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al</w:t>
            </w:r>
            <w:r w:rsidRPr="00460643">
              <w:rPr>
                <w:rFonts w:ascii="Arial" w:eastAsia="Arial MT" w:hAnsi="Arial" w:cs="Arial MT"/>
                <w:b/>
                <w:spacing w:val="15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correo</w:t>
            </w:r>
            <w:r w:rsidRPr="00460643">
              <w:rPr>
                <w:rFonts w:ascii="Arial" w:eastAsia="Arial MT" w:hAnsi="Arial" w:cs="Arial MT"/>
                <w:b/>
                <w:spacing w:val="16"/>
                <w:w w:val="80"/>
                <w:szCs w:val="22"/>
                <w:lang w:val="es-ES" w:eastAsia="en-US"/>
              </w:rPr>
              <w:t xml:space="preserve"> </w:t>
            </w:r>
            <w:r w:rsidRPr="00460643">
              <w:rPr>
                <w:rFonts w:ascii="Arial" w:eastAsia="Arial MT" w:hAnsi="Arial" w:cs="Arial MT"/>
                <w:b/>
                <w:w w:val="80"/>
                <w:szCs w:val="22"/>
                <w:lang w:val="es-ES" w:eastAsia="en-US"/>
              </w:rPr>
              <w:t>electrónico:</w:t>
            </w:r>
          </w:p>
          <w:p w14:paraId="1DC06389" w14:textId="77777777" w:rsidR="00460643" w:rsidRPr="00460643" w:rsidRDefault="00000000" w:rsidP="00460643">
            <w:pPr>
              <w:spacing w:before="55"/>
              <w:ind w:left="1237" w:right="507"/>
              <w:jc w:val="center"/>
              <w:rPr>
                <w:rFonts w:ascii="Arial" w:eastAsia="Arial MT" w:hAnsi="Arial MT" w:cs="Arial MT"/>
                <w:b/>
                <w:szCs w:val="22"/>
                <w:lang w:val="es-ES" w:eastAsia="en-US"/>
              </w:rPr>
            </w:pPr>
            <w:hyperlink r:id="rId8">
              <w:r w:rsidR="00460643" w:rsidRPr="00460643">
                <w:rPr>
                  <w:rFonts w:ascii="Arial" w:eastAsia="Arial MT" w:hAnsi="Arial MT" w:cs="Arial MT"/>
                  <w:b/>
                  <w:color w:val="0462C1"/>
                  <w:w w:val="90"/>
                  <w:szCs w:val="22"/>
                  <w:lang w:val="es-ES" w:eastAsia="en-US"/>
                </w:rPr>
                <w:t>postulaciones@eltabo.cl</w:t>
              </w:r>
            </w:hyperlink>
          </w:p>
        </w:tc>
      </w:tr>
    </w:tbl>
    <w:p w14:paraId="33718EC8" w14:textId="77777777" w:rsidR="00460643" w:rsidRDefault="00460643" w:rsidP="00BB2A5F">
      <w:pPr>
        <w:ind w:firstLine="708"/>
        <w:jc w:val="both"/>
        <w:rPr>
          <w:rFonts w:ascii="Arial Narrow" w:hAnsi="Arial Narrow" w:cs="Calibri Light"/>
        </w:rPr>
      </w:pPr>
    </w:p>
    <w:p w14:paraId="319D825F" w14:textId="70BD7656" w:rsidR="0062141B" w:rsidRPr="00BE00B9" w:rsidRDefault="00E31905" w:rsidP="006A0F83">
      <w:pPr>
        <w:jc w:val="both"/>
        <w:rPr>
          <w:rFonts w:ascii="Arial Narrow" w:hAnsi="Arial Narrow" w:cs="Calibri Light"/>
          <w:b/>
          <w:sz w:val="20"/>
          <w:szCs w:val="20"/>
        </w:rPr>
      </w:pPr>
      <w:r w:rsidRPr="00BE00B9">
        <w:rPr>
          <w:rFonts w:ascii="Arial Narrow" w:hAnsi="Arial Narrow" w:cs="Calibri Light"/>
          <w:b/>
          <w:sz w:val="20"/>
          <w:szCs w:val="20"/>
        </w:rPr>
        <w:t xml:space="preserve"> </w:t>
      </w:r>
    </w:p>
    <w:sectPr w:rsidR="0062141B" w:rsidRPr="00BE00B9" w:rsidSect="001B570D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66EB" w14:textId="77777777" w:rsidR="001B570D" w:rsidRDefault="001B570D" w:rsidP="0062141B">
      <w:r>
        <w:separator/>
      </w:r>
    </w:p>
  </w:endnote>
  <w:endnote w:type="continuationSeparator" w:id="0">
    <w:p w14:paraId="10D2E5B7" w14:textId="77777777" w:rsidR="001B570D" w:rsidRDefault="001B570D" w:rsidP="006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2D25" w14:textId="77777777" w:rsidR="001B570D" w:rsidRDefault="001B570D" w:rsidP="0062141B">
      <w:r>
        <w:separator/>
      </w:r>
    </w:p>
  </w:footnote>
  <w:footnote w:type="continuationSeparator" w:id="0">
    <w:p w14:paraId="1D9780B9" w14:textId="77777777" w:rsidR="001B570D" w:rsidRDefault="001B570D" w:rsidP="0062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1E8A" w14:textId="13415697" w:rsidR="0062141B" w:rsidRDefault="00000000">
    <w:pPr>
      <w:pStyle w:val="Encabezado"/>
    </w:pPr>
    <w:r>
      <w:rPr>
        <w:noProof/>
      </w:rPr>
      <w:pict w14:anchorId="4CA3A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04704" o:spid="_x0000_s1027" type="#_x0000_t75" style="position:absolute;margin-left:0;margin-top:0;width:600.5pt;height:600.5pt;z-index:-251657216;mso-position-horizontal:center;mso-position-horizontal-relative:margin;mso-position-vertical:center;mso-position-vertical-relative:margin" o:allowincell="f">
          <v:imagedata r:id="rId1" o:title="logo_El Tabo_Mesa de trabajo 1 copia 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1540" w14:textId="6B96C4FD" w:rsidR="0062141B" w:rsidRDefault="00D555C5">
    <w:pPr>
      <w:pStyle w:val="Encabezado"/>
    </w:pPr>
    <w:r w:rsidRPr="00D555C5">
      <w:rPr>
        <w:noProof/>
      </w:rPr>
      <w:drawing>
        <wp:anchor distT="0" distB="0" distL="114300" distR="114300" simplePos="0" relativeHeight="251662336" behindDoc="0" locked="0" layoutInCell="1" allowOverlap="1" wp14:anchorId="4C485470" wp14:editId="4081A411">
          <wp:simplePos x="0" y="0"/>
          <wp:positionH relativeFrom="column">
            <wp:posOffset>-432435</wp:posOffset>
          </wp:positionH>
          <wp:positionV relativeFrom="paragraph">
            <wp:posOffset>-211455</wp:posOffset>
          </wp:positionV>
          <wp:extent cx="2057400" cy="781050"/>
          <wp:effectExtent l="0" t="0" r="0" b="0"/>
          <wp:wrapThrough wrapText="bothSides">
            <wp:wrapPolygon edited="0">
              <wp:start x="0" y="0"/>
              <wp:lineTo x="0" y="21073"/>
              <wp:lineTo x="21400" y="21073"/>
              <wp:lineTo x="2140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88502407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B1AA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6604705" o:spid="_x0000_s1028" type="#_x0000_t75" style="position:absolute;margin-left:0;margin-top:0;width:600.5pt;height:600.5pt;z-index:-251656192;mso-position-horizontal:center;mso-position-horizontal-relative:margin;mso-position-vertical:center;mso-position-vertical-relative:margin" o:allowincell="f">
              <v:imagedata r:id="rId2" o:title="logo_El Tabo_Mesa de trabajo 1 copia 8" gain="19661f" blacklevel="22938f"/>
              <w10:wrap anchorx="margin" anchory="margin"/>
            </v:shape>
          </w:pict>
        </w:r>
      </w:sdtContent>
    </w:sdt>
    <w:r w:rsidR="0062141B" w:rsidRPr="0062141B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F783" w14:textId="03845CB8" w:rsidR="0062141B" w:rsidRDefault="00000000">
    <w:pPr>
      <w:pStyle w:val="Encabezado"/>
    </w:pPr>
    <w:r>
      <w:rPr>
        <w:noProof/>
      </w:rPr>
      <w:pict w14:anchorId="07E5B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04703" o:spid="_x0000_s1026" type="#_x0000_t75" style="position:absolute;margin-left:0;margin-top:0;width:600.5pt;height:600.5pt;z-index:-251658240;mso-position-horizontal:center;mso-position-horizontal-relative:margin;mso-position-vertical:center;mso-position-vertical-relative:margin" o:allowincell="f">
          <v:imagedata r:id="rId1" o:title="logo_El Tabo_Mesa de trabajo 1 copia 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11F"/>
    <w:multiLevelType w:val="hybridMultilevel"/>
    <w:tmpl w:val="86F01B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0C36BB"/>
    <w:multiLevelType w:val="hybridMultilevel"/>
    <w:tmpl w:val="39F03CA6"/>
    <w:lvl w:ilvl="0" w:tplc="706C69B8">
      <w:numFmt w:val="bullet"/>
      <w:lvlText w:val="-"/>
      <w:lvlJc w:val="left"/>
      <w:pPr>
        <w:ind w:left="1230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1A33F3F"/>
    <w:multiLevelType w:val="hybridMultilevel"/>
    <w:tmpl w:val="6B0C40AC"/>
    <w:lvl w:ilvl="0" w:tplc="E004834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4B48FF"/>
    <w:multiLevelType w:val="hybridMultilevel"/>
    <w:tmpl w:val="F53C8418"/>
    <w:lvl w:ilvl="0" w:tplc="FFFFFFFF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FFFFFFFF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47439CF"/>
    <w:multiLevelType w:val="hybridMultilevel"/>
    <w:tmpl w:val="F53C8418"/>
    <w:lvl w:ilvl="0" w:tplc="EFB44A86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4B6AADA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12F8D4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933C0BEE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 w:tplc="2A3A3B0C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 w:tplc="97B22B1E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6" w:tplc="7AE28B28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7" w:tplc="E3CA7E3A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8" w:tplc="119A9B8A">
      <w:numFmt w:val="bullet"/>
      <w:lvlText w:val="•"/>
      <w:lvlJc w:val="left"/>
      <w:pPr>
        <w:ind w:left="712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47B1577"/>
    <w:multiLevelType w:val="hybridMultilevel"/>
    <w:tmpl w:val="2FA68150"/>
    <w:lvl w:ilvl="0" w:tplc="5BFA0438">
      <w:numFmt w:val="bullet"/>
      <w:lvlText w:val="-"/>
      <w:lvlJc w:val="left"/>
      <w:pPr>
        <w:ind w:left="178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F855F57"/>
    <w:multiLevelType w:val="hybridMultilevel"/>
    <w:tmpl w:val="00BA45D0"/>
    <w:lvl w:ilvl="0" w:tplc="1C92826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486DE5"/>
    <w:multiLevelType w:val="hybridMultilevel"/>
    <w:tmpl w:val="861A3A4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20852"/>
    <w:multiLevelType w:val="hybridMultilevel"/>
    <w:tmpl w:val="487054C4"/>
    <w:lvl w:ilvl="0" w:tplc="1DB64F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7103"/>
    <w:multiLevelType w:val="hybridMultilevel"/>
    <w:tmpl w:val="3AF8BE94"/>
    <w:lvl w:ilvl="0" w:tplc="C62614F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FA5BBD"/>
    <w:multiLevelType w:val="hybridMultilevel"/>
    <w:tmpl w:val="76A4CF24"/>
    <w:lvl w:ilvl="0" w:tplc="78F84042">
      <w:numFmt w:val="bullet"/>
      <w:lvlText w:val="-"/>
      <w:lvlJc w:val="left"/>
      <w:pPr>
        <w:ind w:left="5910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1" w15:restartNumberingAfterBreak="0">
    <w:nsid w:val="7D1013C6"/>
    <w:multiLevelType w:val="hybridMultilevel"/>
    <w:tmpl w:val="B2F61F26"/>
    <w:lvl w:ilvl="0" w:tplc="0498B418">
      <w:numFmt w:val="bullet"/>
      <w:lvlText w:val="-"/>
      <w:lvlJc w:val="left"/>
      <w:pPr>
        <w:ind w:left="4125" w:hanging="360"/>
      </w:pPr>
      <w:rPr>
        <w:rFonts w:ascii="Arial Narrow" w:eastAsia="Times New Roman" w:hAnsi="Arial Narrow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 w16cid:durableId="1563522416">
    <w:abstractNumId w:val="7"/>
  </w:num>
  <w:num w:numId="2" w16cid:durableId="362485487">
    <w:abstractNumId w:val="0"/>
  </w:num>
  <w:num w:numId="3" w16cid:durableId="53742730">
    <w:abstractNumId w:val="5"/>
  </w:num>
  <w:num w:numId="4" w16cid:durableId="2083015881">
    <w:abstractNumId w:val="8"/>
  </w:num>
  <w:num w:numId="5" w16cid:durableId="1675184537">
    <w:abstractNumId w:val="1"/>
  </w:num>
  <w:num w:numId="6" w16cid:durableId="1531140976">
    <w:abstractNumId w:val="6"/>
  </w:num>
  <w:num w:numId="7" w16cid:durableId="1113283285">
    <w:abstractNumId w:val="9"/>
  </w:num>
  <w:num w:numId="8" w16cid:durableId="875193052">
    <w:abstractNumId w:val="2"/>
  </w:num>
  <w:num w:numId="9" w16cid:durableId="1352681576">
    <w:abstractNumId w:val="11"/>
  </w:num>
  <w:num w:numId="10" w16cid:durableId="351882483">
    <w:abstractNumId w:val="10"/>
  </w:num>
  <w:num w:numId="11" w16cid:durableId="1434280459">
    <w:abstractNumId w:val="4"/>
  </w:num>
  <w:num w:numId="12" w16cid:durableId="675308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1B"/>
    <w:rsid w:val="00031CE7"/>
    <w:rsid w:val="00043D69"/>
    <w:rsid w:val="00071B29"/>
    <w:rsid w:val="00086646"/>
    <w:rsid w:val="000943C9"/>
    <w:rsid w:val="000B690E"/>
    <w:rsid w:val="000C595C"/>
    <w:rsid w:val="000D0AAD"/>
    <w:rsid w:val="000D361A"/>
    <w:rsid w:val="000E6363"/>
    <w:rsid w:val="000E64D6"/>
    <w:rsid w:val="000F2B24"/>
    <w:rsid w:val="0010226E"/>
    <w:rsid w:val="00103B3A"/>
    <w:rsid w:val="00103F32"/>
    <w:rsid w:val="00105ED9"/>
    <w:rsid w:val="00126403"/>
    <w:rsid w:val="00130ACF"/>
    <w:rsid w:val="00132760"/>
    <w:rsid w:val="00153023"/>
    <w:rsid w:val="00155E36"/>
    <w:rsid w:val="00183DB9"/>
    <w:rsid w:val="001848BA"/>
    <w:rsid w:val="00187D1F"/>
    <w:rsid w:val="001923F8"/>
    <w:rsid w:val="00193A41"/>
    <w:rsid w:val="0019456D"/>
    <w:rsid w:val="0019720B"/>
    <w:rsid w:val="001B570D"/>
    <w:rsid w:val="001B5CFF"/>
    <w:rsid w:val="001F2358"/>
    <w:rsid w:val="00211D65"/>
    <w:rsid w:val="0021606B"/>
    <w:rsid w:val="002164EF"/>
    <w:rsid w:val="002243B6"/>
    <w:rsid w:val="00225A52"/>
    <w:rsid w:val="00233A40"/>
    <w:rsid w:val="002419BE"/>
    <w:rsid w:val="002839F3"/>
    <w:rsid w:val="002B777F"/>
    <w:rsid w:val="002C4A2B"/>
    <w:rsid w:val="002D1DD0"/>
    <w:rsid w:val="002D2A70"/>
    <w:rsid w:val="002D4B5E"/>
    <w:rsid w:val="002E06A6"/>
    <w:rsid w:val="002E7028"/>
    <w:rsid w:val="002F581C"/>
    <w:rsid w:val="003011A6"/>
    <w:rsid w:val="0030715E"/>
    <w:rsid w:val="00313CF9"/>
    <w:rsid w:val="003160FC"/>
    <w:rsid w:val="00324B9C"/>
    <w:rsid w:val="00325B03"/>
    <w:rsid w:val="00334E3B"/>
    <w:rsid w:val="0034223B"/>
    <w:rsid w:val="00344174"/>
    <w:rsid w:val="0036369B"/>
    <w:rsid w:val="00376573"/>
    <w:rsid w:val="003805AE"/>
    <w:rsid w:val="00393650"/>
    <w:rsid w:val="00395EC6"/>
    <w:rsid w:val="003A7D22"/>
    <w:rsid w:val="003B00A9"/>
    <w:rsid w:val="003B6438"/>
    <w:rsid w:val="003C331B"/>
    <w:rsid w:val="003C4F19"/>
    <w:rsid w:val="003E66BE"/>
    <w:rsid w:val="003F2144"/>
    <w:rsid w:val="00400627"/>
    <w:rsid w:val="00400FC0"/>
    <w:rsid w:val="004101E8"/>
    <w:rsid w:val="00421007"/>
    <w:rsid w:val="004253CF"/>
    <w:rsid w:val="004350E4"/>
    <w:rsid w:val="004420B0"/>
    <w:rsid w:val="004517A1"/>
    <w:rsid w:val="00457461"/>
    <w:rsid w:val="00460643"/>
    <w:rsid w:val="004748A2"/>
    <w:rsid w:val="004758EB"/>
    <w:rsid w:val="00477D5D"/>
    <w:rsid w:val="0048465A"/>
    <w:rsid w:val="00497D44"/>
    <w:rsid w:val="004A0493"/>
    <w:rsid w:val="004A0878"/>
    <w:rsid w:val="004A2FB7"/>
    <w:rsid w:val="004B7C6B"/>
    <w:rsid w:val="004D21F3"/>
    <w:rsid w:val="004E45D9"/>
    <w:rsid w:val="004F4943"/>
    <w:rsid w:val="00512657"/>
    <w:rsid w:val="005354F2"/>
    <w:rsid w:val="00544D8F"/>
    <w:rsid w:val="00555B8B"/>
    <w:rsid w:val="005663BB"/>
    <w:rsid w:val="00591CC0"/>
    <w:rsid w:val="005A75DA"/>
    <w:rsid w:val="005B14BE"/>
    <w:rsid w:val="005B67A0"/>
    <w:rsid w:val="005D73C5"/>
    <w:rsid w:val="005E3D47"/>
    <w:rsid w:val="005F60FD"/>
    <w:rsid w:val="005F6835"/>
    <w:rsid w:val="005F6963"/>
    <w:rsid w:val="00606701"/>
    <w:rsid w:val="00613C69"/>
    <w:rsid w:val="0062141B"/>
    <w:rsid w:val="006277EA"/>
    <w:rsid w:val="00632B3B"/>
    <w:rsid w:val="00641384"/>
    <w:rsid w:val="00645DD3"/>
    <w:rsid w:val="00651168"/>
    <w:rsid w:val="006621A6"/>
    <w:rsid w:val="00672DFB"/>
    <w:rsid w:val="00676CCC"/>
    <w:rsid w:val="006A0F83"/>
    <w:rsid w:val="006A5A29"/>
    <w:rsid w:val="006A6A7D"/>
    <w:rsid w:val="006B68E1"/>
    <w:rsid w:val="006C7581"/>
    <w:rsid w:val="006D4CE8"/>
    <w:rsid w:val="006E0974"/>
    <w:rsid w:val="006F29FF"/>
    <w:rsid w:val="00700BF8"/>
    <w:rsid w:val="00701863"/>
    <w:rsid w:val="00725F17"/>
    <w:rsid w:val="00730037"/>
    <w:rsid w:val="00730185"/>
    <w:rsid w:val="00747DD4"/>
    <w:rsid w:val="00760270"/>
    <w:rsid w:val="007862E9"/>
    <w:rsid w:val="007A1BF3"/>
    <w:rsid w:val="007B2E2F"/>
    <w:rsid w:val="007C158A"/>
    <w:rsid w:val="007C3EE9"/>
    <w:rsid w:val="00811ACC"/>
    <w:rsid w:val="00821DA5"/>
    <w:rsid w:val="00823830"/>
    <w:rsid w:val="00824ECB"/>
    <w:rsid w:val="0084722E"/>
    <w:rsid w:val="00866F0C"/>
    <w:rsid w:val="00877C25"/>
    <w:rsid w:val="008822D0"/>
    <w:rsid w:val="008861D5"/>
    <w:rsid w:val="008A3DCD"/>
    <w:rsid w:val="008A6EB3"/>
    <w:rsid w:val="008B7A98"/>
    <w:rsid w:val="008C0C37"/>
    <w:rsid w:val="00911647"/>
    <w:rsid w:val="0093797A"/>
    <w:rsid w:val="009522DC"/>
    <w:rsid w:val="00952D32"/>
    <w:rsid w:val="00954156"/>
    <w:rsid w:val="009564EE"/>
    <w:rsid w:val="00973415"/>
    <w:rsid w:val="009817A6"/>
    <w:rsid w:val="00990FE2"/>
    <w:rsid w:val="009A3DAB"/>
    <w:rsid w:val="009B0BA1"/>
    <w:rsid w:val="009B4D0A"/>
    <w:rsid w:val="009D7A00"/>
    <w:rsid w:val="009F7FB8"/>
    <w:rsid w:val="00A07082"/>
    <w:rsid w:val="00A16CFE"/>
    <w:rsid w:val="00A232E7"/>
    <w:rsid w:val="00A24B30"/>
    <w:rsid w:val="00A27427"/>
    <w:rsid w:val="00A372EB"/>
    <w:rsid w:val="00A4509E"/>
    <w:rsid w:val="00A8579B"/>
    <w:rsid w:val="00A96E9B"/>
    <w:rsid w:val="00AA0BAB"/>
    <w:rsid w:val="00AA2306"/>
    <w:rsid w:val="00AB07A4"/>
    <w:rsid w:val="00AB3005"/>
    <w:rsid w:val="00AB3261"/>
    <w:rsid w:val="00AD1636"/>
    <w:rsid w:val="00AE28F0"/>
    <w:rsid w:val="00AE499B"/>
    <w:rsid w:val="00AE5D38"/>
    <w:rsid w:val="00AF364B"/>
    <w:rsid w:val="00B00FAB"/>
    <w:rsid w:val="00B07BF5"/>
    <w:rsid w:val="00B11CA6"/>
    <w:rsid w:val="00B134EE"/>
    <w:rsid w:val="00B306F2"/>
    <w:rsid w:val="00B36DBB"/>
    <w:rsid w:val="00B702CB"/>
    <w:rsid w:val="00B70610"/>
    <w:rsid w:val="00B70C44"/>
    <w:rsid w:val="00B749AB"/>
    <w:rsid w:val="00B77D8F"/>
    <w:rsid w:val="00BB2A5F"/>
    <w:rsid w:val="00BB3851"/>
    <w:rsid w:val="00BB4C1F"/>
    <w:rsid w:val="00BB6AEB"/>
    <w:rsid w:val="00BB76FD"/>
    <w:rsid w:val="00BC430A"/>
    <w:rsid w:val="00BC5A89"/>
    <w:rsid w:val="00BC7A84"/>
    <w:rsid w:val="00BE00B9"/>
    <w:rsid w:val="00BE5AC9"/>
    <w:rsid w:val="00BF01CE"/>
    <w:rsid w:val="00C05456"/>
    <w:rsid w:val="00C07861"/>
    <w:rsid w:val="00C12B9E"/>
    <w:rsid w:val="00C145AD"/>
    <w:rsid w:val="00C158CE"/>
    <w:rsid w:val="00C3373B"/>
    <w:rsid w:val="00C341FB"/>
    <w:rsid w:val="00C36CFF"/>
    <w:rsid w:val="00C55F10"/>
    <w:rsid w:val="00C609C0"/>
    <w:rsid w:val="00C72B2D"/>
    <w:rsid w:val="00C77FF4"/>
    <w:rsid w:val="00C86382"/>
    <w:rsid w:val="00C94621"/>
    <w:rsid w:val="00CB09C4"/>
    <w:rsid w:val="00CE3E95"/>
    <w:rsid w:val="00CF6D3E"/>
    <w:rsid w:val="00D07CE4"/>
    <w:rsid w:val="00D14B30"/>
    <w:rsid w:val="00D22DCC"/>
    <w:rsid w:val="00D41096"/>
    <w:rsid w:val="00D555C5"/>
    <w:rsid w:val="00D872C8"/>
    <w:rsid w:val="00D87C1E"/>
    <w:rsid w:val="00D92B47"/>
    <w:rsid w:val="00D96CCE"/>
    <w:rsid w:val="00DA085B"/>
    <w:rsid w:val="00DA62E1"/>
    <w:rsid w:val="00DF7E8C"/>
    <w:rsid w:val="00E01433"/>
    <w:rsid w:val="00E11BD2"/>
    <w:rsid w:val="00E134CF"/>
    <w:rsid w:val="00E1583A"/>
    <w:rsid w:val="00E22236"/>
    <w:rsid w:val="00E2778F"/>
    <w:rsid w:val="00E31905"/>
    <w:rsid w:val="00E33443"/>
    <w:rsid w:val="00E6222D"/>
    <w:rsid w:val="00E749B8"/>
    <w:rsid w:val="00E75D8E"/>
    <w:rsid w:val="00E81E89"/>
    <w:rsid w:val="00E926E1"/>
    <w:rsid w:val="00E953D3"/>
    <w:rsid w:val="00EA2C81"/>
    <w:rsid w:val="00EB6F76"/>
    <w:rsid w:val="00EC5341"/>
    <w:rsid w:val="00ED1366"/>
    <w:rsid w:val="00ED19CB"/>
    <w:rsid w:val="00EF4F17"/>
    <w:rsid w:val="00EF6E52"/>
    <w:rsid w:val="00F250D2"/>
    <w:rsid w:val="00F447F7"/>
    <w:rsid w:val="00F457F5"/>
    <w:rsid w:val="00F479E7"/>
    <w:rsid w:val="00F60D65"/>
    <w:rsid w:val="00F739B0"/>
    <w:rsid w:val="00F74A7B"/>
    <w:rsid w:val="00F83E0C"/>
    <w:rsid w:val="00F91731"/>
    <w:rsid w:val="00FB0180"/>
    <w:rsid w:val="00FB0936"/>
    <w:rsid w:val="00FF067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38C0F"/>
  <w15:chartTrackingRefBased/>
  <w15:docId w15:val="{FDDBEF8C-F507-4504-ADEC-EA2F0D1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4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141B"/>
  </w:style>
  <w:style w:type="paragraph" w:styleId="Piedepgina">
    <w:name w:val="footer"/>
    <w:basedOn w:val="Normal"/>
    <w:link w:val="PiedepginaCar"/>
    <w:uiPriority w:val="99"/>
    <w:unhideWhenUsed/>
    <w:rsid w:val="006214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41B"/>
  </w:style>
  <w:style w:type="paragraph" w:styleId="Prrafodelista">
    <w:name w:val="List Paragraph"/>
    <w:basedOn w:val="Normal"/>
    <w:uiPriority w:val="34"/>
    <w:qFormat/>
    <w:rsid w:val="005B14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62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62E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0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@eltab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BF04-5516-4386-B676-E091FD06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administracion04</dc:creator>
  <cp:keywords/>
  <dc:description/>
  <cp:lastModifiedBy>Francisca Ramírez Rivera</cp:lastModifiedBy>
  <cp:revision>35</cp:revision>
  <cp:lastPrinted>2023-01-10T13:51:00Z</cp:lastPrinted>
  <dcterms:created xsi:type="dcterms:W3CDTF">2022-12-16T13:58:00Z</dcterms:created>
  <dcterms:modified xsi:type="dcterms:W3CDTF">2024-03-18T19:38:00Z</dcterms:modified>
</cp:coreProperties>
</file>